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E8A86" w14:textId="6B08E731" w:rsidR="00F16DB1" w:rsidRPr="001D43D8" w:rsidRDefault="008235FE" w:rsidP="008235FE">
      <w:pPr>
        <w:pStyle w:val="Heading1"/>
        <w:rPr>
          <w:lang w:val="en-US"/>
        </w:rPr>
      </w:pPr>
      <w:r>
        <w:rPr>
          <w:lang w:val="en-US"/>
        </w:rPr>
        <w:t>NWLDW2024</w:t>
      </w:r>
      <w:r w:rsidR="00017ACF" w:rsidRPr="001D43D8">
        <w:rPr>
          <w:lang w:val="en-US"/>
        </w:rPr>
        <w:t xml:space="preserve">: </w:t>
      </w:r>
      <w:r w:rsidR="00E61469" w:rsidRPr="001D43D8">
        <w:rPr>
          <w:lang w:val="en-US"/>
        </w:rPr>
        <w:t xml:space="preserve">Guidelines for preparing a one-page abstract for the </w:t>
      </w:r>
      <w:r>
        <w:rPr>
          <w:lang w:val="en-US"/>
        </w:rPr>
        <w:t>workshop</w:t>
      </w:r>
    </w:p>
    <w:p w14:paraId="4D651F6E" w14:textId="77777777" w:rsidR="003D5D00" w:rsidRPr="003E71D1" w:rsidRDefault="003D5D00" w:rsidP="00B224A4">
      <w:pPr>
        <w:pStyle w:val="Authors"/>
        <w:rPr>
          <w:rFonts w:ascii="Times New Roman" w:hAnsi="Times New Roman" w:cs="Times New Roman"/>
          <w:sz w:val="32"/>
          <w:szCs w:val="32"/>
          <w:lang w:val="en-US"/>
        </w:rPr>
      </w:pPr>
    </w:p>
    <w:p w14:paraId="3B739641" w14:textId="49D980EB" w:rsidR="000651CD" w:rsidRPr="003E71D1" w:rsidRDefault="001D43D8" w:rsidP="008235FE">
      <w:pPr>
        <w:pStyle w:val="AbstractAuthors"/>
        <w:rPr>
          <w:sz w:val="32"/>
          <w:szCs w:val="32"/>
        </w:rPr>
      </w:pPr>
      <w:r w:rsidRPr="00DE4C5C">
        <w:rPr>
          <w:u w:val="single"/>
        </w:rPr>
        <w:t>First Name</w:t>
      </w:r>
      <w:r w:rsidR="008235FE">
        <w:rPr>
          <w:u w:val="single"/>
        </w:rPr>
        <w:t>,</w:t>
      </w:r>
      <w:r w:rsidRPr="00DE4C5C">
        <w:rPr>
          <w:u w:val="single"/>
        </w:rPr>
        <w:t xml:space="preserve"> Surname</w:t>
      </w:r>
      <w:r w:rsidRPr="00DE4C5C">
        <w:rPr>
          <w:u w:val="single"/>
          <w:vertAlign w:val="superscript"/>
        </w:rPr>
        <w:t>1</w:t>
      </w:r>
      <w:r w:rsidR="00837783" w:rsidRPr="00DE4C5C">
        <w:rPr>
          <w:u w:val="single"/>
        </w:rPr>
        <w:t>*</w:t>
      </w:r>
      <w:r w:rsidR="00837783" w:rsidRPr="00DE4C5C">
        <w:t>,</w:t>
      </w:r>
      <w:r w:rsidR="00F16DB1" w:rsidRPr="00DE4C5C">
        <w:t xml:space="preserve"> </w:t>
      </w:r>
      <w:r w:rsidRPr="00DE4C5C">
        <w:t>First Name</w:t>
      </w:r>
      <w:r w:rsidR="008235FE">
        <w:t>,</w:t>
      </w:r>
      <w:r w:rsidRPr="00DE4C5C">
        <w:t xml:space="preserve"> Surname</w:t>
      </w:r>
      <w:r w:rsidR="00D05D13" w:rsidRPr="00DE4C5C">
        <w:rPr>
          <w:spacing w:val="-5"/>
          <w:vertAlign w:val="superscript"/>
        </w:rPr>
        <w:t>2</w:t>
      </w:r>
      <w:r w:rsidR="00531BCB" w:rsidRPr="00DE4C5C">
        <w:t xml:space="preserve"> and </w:t>
      </w:r>
      <w:r w:rsidRPr="00DE4C5C">
        <w:t>First Name</w:t>
      </w:r>
      <w:r w:rsidR="008235FE">
        <w:t>,</w:t>
      </w:r>
      <w:r w:rsidRPr="00DE4C5C">
        <w:t xml:space="preserve"> Surname</w:t>
      </w:r>
      <w:r w:rsidR="00837783" w:rsidRPr="00DE4C5C">
        <w:rPr>
          <w:vertAlign w:val="superscript"/>
        </w:rPr>
        <w:t>2</w:t>
      </w:r>
      <w:r w:rsidR="00FE459D" w:rsidRPr="00DE4C5C">
        <w:rPr>
          <w:vertAlign w:val="superscript"/>
        </w:rPr>
        <w:t xml:space="preserve"> </w:t>
      </w:r>
      <w:r w:rsidR="00FE459D" w:rsidRPr="00DE4C5C">
        <w:br/>
      </w:r>
    </w:p>
    <w:p w14:paraId="5C58068A" w14:textId="77777777" w:rsidR="00F16DB1" w:rsidRPr="00DE4C5C" w:rsidRDefault="00F16DB1" w:rsidP="008235FE">
      <w:pPr>
        <w:pStyle w:val="Authoraffiliations"/>
      </w:pPr>
      <w:r w:rsidRPr="00DE4C5C">
        <w:rPr>
          <w:vertAlign w:val="superscript"/>
        </w:rPr>
        <w:t>1</w:t>
      </w:r>
      <w:r w:rsidR="00A44492" w:rsidRPr="00DE4C5C">
        <w:t xml:space="preserve"> </w:t>
      </w:r>
      <w:r w:rsidR="00722D90">
        <w:t>Department</w:t>
      </w:r>
      <w:r w:rsidR="00A44492" w:rsidRPr="00DE4C5C">
        <w:t xml:space="preserve">, </w:t>
      </w:r>
      <w:r w:rsidR="004D1ED5" w:rsidRPr="00DE4C5C">
        <w:t>University</w:t>
      </w:r>
      <w:r w:rsidR="00EF2997" w:rsidRPr="00DE4C5C">
        <w:t>,</w:t>
      </w:r>
      <w:r w:rsidR="004D1ED5" w:rsidRPr="00DE4C5C">
        <w:t xml:space="preserve"> </w:t>
      </w:r>
      <w:r w:rsidR="00722D90">
        <w:t>Address, City</w:t>
      </w:r>
      <w:r w:rsidR="00F735D6" w:rsidRPr="00DE4C5C">
        <w:t xml:space="preserve">, </w:t>
      </w:r>
      <w:r w:rsidR="00722D90">
        <w:t>Country</w:t>
      </w:r>
    </w:p>
    <w:p w14:paraId="37FFCE8D" w14:textId="77777777" w:rsidR="00837783" w:rsidRPr="00DE4C5C" w:rsidRDefault="00F16DB1" w:rsidP="008235FE">
      <w:pPr>
        <w:pStyle w:val="Authoraffiliations"/>
        <w:rPr>
          <w:iCs/>
        </w:rPr>
      </w:pPr>
      <w:r w:rsidRPr="00DE4C5C">
        <w:rPr>
          <w:vertAlign w:val="superscript"/>
        </w:rPr>
        <w:t>2</w:t>
      </w:r>
      <w:r w:rsidR="00A44492" w:rsidRPr="00DE4C5C">
        <w:t xml:space="preserve"> </w:t>
      </w:r>
      <w:r w:rsidR="00722D90">
        <w:t xml:space="preserve">Department, </w:t>
      </w:r>
      <w:r w:rsidR="00722D90" w:rsidRPr="00722D90">
        <w:t>University</w:t>
      </w:r>
      <w:r w:rsidR="004D1ED5" w:rsidRPr="00DE4C5C">
        <w:t xml:space="preserve">, </w:t>
      </w:r>
      <w:r w:rsidR="00722D90" w:rsidRPr="00722D90">
        <w:t>Address, City, Country</w:t>
      </w:r>
    </w:p>
    <w:p w14:paraId="6BA3B8B5" w14:textId="77777777" w:rsidR="00CA66F4" w:rsidRPr="00DE4C5C" w:rsidRDefault="00CA66F4" w:rsidP="008235FE">
      <w:pPr>
        <w:pStyle w:val="Authoraffiliations"/>
        <w:rPr>
          <w:iCs/>
        </w:rPr>
      </w:pPr>
    </w:p>
    <w:p w14:paraId="02F1EE85" w14:textId="77777777" w:rsidR="00EF2997" w:rsidRPr="003E71D1" w:rsidRDefault="00837783" w:rsidP="008235FE">
      <w:pPr>
        <w:pStyle w:val="Authoraffiliations"/>
      </w:pPr>
      <w:r w:rsidRPr="003E71D1">
        <w:t>*</w:t>
      </w:r>
      <w:r w:rsidR="001D43D8" w:rsidRPr="003E71D1">
        <w:t>Corresponding</w:t>
      </w:r>
      <w:r w:rsidRPr="003E71D1">
        <w:t xml:space="preserve"> </w:t>
      </w:r>
      <w:r w:rsidR="001D43D8" w:rsidRPr="003E71D1">
        <w:t>a</w:t>
      </w:r>
      <w:r w:rsidRPr="003E71D1">
        <w:t xml:space="preserve">uthor: </w:t>
      </w:r>
      <w:r w:rsidR="00AB3351" w:rsidRPr="003E71D1">
        <w:t xml:space="preserve">[e-mail address] </w:t>
      </w:r>
    </w:p>
    <w:p w14:paraId="1658140C" w14:textId="77777777" w:rsidR="00CF1F8C" w:rsidRDefault="00CF1F8C" w:rsidP="00AC3B22">
      <w:pPr>
        <w:pStyle w:val="Abstract"/>
        <w:rPr>
          <w:rFonts w:ascii="Times New Roman" w:hAnsi="Times New Roman" w:cs="Times New Roman"/>
          <w:lang w:val="en-US"/>
        </w:rPr>
      </w:pPr>
    </w:p>
    <w:p w14:paraId="4C05DEE3" w14:textId="77777777" w:rsidR="003E71D1" w:rsidRPr="003E71D1" w:rsidRDefault="003E71D1" w:rsidP="00AC3B22">
      <w:pPr>
        <w:pStyle w:val="Abstract"/>
        <w:rPr>
          <w:rFonts w:ascii="Times New Roman" w:hAnsi="Times New Roman" w:cs="Times New Roman"/>
          <w:lang w:val="en-US"/>
        </w:rPr>
      </w:pPr>
    </w:p>
    <w:p w14:paraId="184482BC" w14:textId="66A3A049" w:rsidR="00AC3B22" w:rsidRPr="001D43D8" w:rsidRDefault="00F16DB1" w:rsidP="008235FE">
      <w:pPr>
        <w:rPr>
          <w:lang w:val="en-US"/>
        </w:rPr>
      </w:pPr>
      <w:r w:rsidRPr="001D43D8">
        <w:rPr>
          <w:lang w:val="en-US"/>
        </w:rPr>
        <w:t xml:space="preserve">This document is a template </w:t>
      </w:r>
      <w:r w:rsidR="00B72F71" w:rsidRPr="001D43D8">
        <w:rPr>
          <w:lang w:val="en-US"/>
        </w:rPr>
        <w:t>to guide presenters to write a</w:t>
      </w:r>
      <w:r w:rsidR="00BF5C85" w:rsidRPr="001D43D8">
        <w:rPr>
          <w:lang w:val="en-US"/>
        </w:rPr>
        <w:t xml:space="preserve"> o</w:t>
      </w:r>
      <w:r w:rsidRPr="001D43D8">
        <w:rPr>
          <w:lang w:val="en-US"/>
        </w:rPr>
        <w:t>ne-page abstract</w:t>
      </w:r>
      <w:r w:rsidR="0027353B" w:rsidRPr="001D43D8">
        <w:rPr>
          <w:lang w:val="en-US"/>
        </w:rPr>
        <w:t xml:space="preserve"> for the 1</w:t>
      </w:r>
      <w:r w:rsidR="008235FE">
        <w:rPr>
          <w:lang w:val="en-US"/>
        </w:rPr>
        <w:t>5</w:t>
      </w:r>
      <w:r w:rsidR="0027353B" w:rsidRPr="001D43D8">
        <w:rPr>
          <w:lang w:val="en-US"/>
        </w:rPr>
        <w:t>th</w:t>
      </w:r>
      <w:r w:rsidR="00BF5C85" w:rsidRPr="001D43D8">
        <w:rPr>
          <w:lang w:val="en-US"/>
        </w:rPr>
        <w:t xml:space="preserve"> </w:t>
      </w:r>
      <w:r w:rsidR="008235FE">
        <w:rPr>
          <w:lang w:val="en-US"/>
        </w:rPr>
        <w:t xml:space="preserve">New World Luminescence Dating Workshop </w:t>
      </w:r>
      <w:r w:rsidR="00F55B82" w:rsidRPr="001D43D8">
        <w:rPr>
          <w:lang w:val="en-US"/>
        </w:rPr>
        <w:t xml:space="preserve">to be held in </w:t>
      </w:r>
      <w:r w:rsidR="008235FE">
        <w:rPr>
          <w:lang w:val="en-US"/>
        </w:rPr>
        <w:t>Reno, NV in 2024</w:t>
      </w:r>
      <w:r w:rsidR="0027353B" w:rsidRPr="001D43D8">
        <w:rPr>
          <w:lang w:val="en-US"/>
        </w:rPr>
        <w:t>.</w:t>
      </w:r>
      <w:r w:rsidR="0071416C" w:rsidRPr="001D43D8">
        <w:rPr>
          <w:lang w:val="en-US"/>
        </w:rPr>
        <w:t xml:space="preserve"> </w:t>
      </w:r>
      <w:r w:rsidR="008235FE">
        <w:rPr>
          <w:lang w:val="en-US"/>
        </w:rPr>
        <w:t xml:space="preserve">The abstract should be </w:t>
      </w:r>
      <w:proofErr w:type="spellStart"/>
      <w:r w:rsidR="008235FE">
        <w:rPr>
          <w:lang w:val="en-US"/>
        </w:rPr>
        <w:t>a</w:t>
      </w:r>
      <w:proofErr w:type="spellEnd"/>
      <w:r w:rsidR="008235FE">
        <w:rPr>
          <w:lang w:val="en-US"/>
        </w:rPr>
        <w:t xml:space="preserve"> concise summary of your work and entice meeting participants to watch your talk or visit your poster.</w:t>
      </w:r>
      <w:r w:rsidR="00AC3B22" w:rsidRPr="001D43D8">
        <w:rPr>
          <w:lang w:val="en-US"/>
        </w:rPr>
        <w:t xml:space="preserve"> If necessary, you can also cite a few references</w:t>
      </w:r>
      <w:r w:rsidR="00F05319" w:rsidRPr="001D43D8">
        <w:rPr>
          <w:lang w:val="en-US"/>
        </w:rPr>
        <w:t xml:space="preserve"> </w:t>
      </w:r>
      <w:r w:rsidR="00C61C92" w:rsidRPr="001D43D8">
        <w:rPr>
          <w:lang w:val="en-US"/>
        </w:rPr>
        <w:t>[1,2,3]</w:t>
      </w:r>
      <w:r w:rsidR="00AC3B22" w:rsidRPr="001D43D8">
        <w:rPr>
          <w:lang w:val="en-US"/>
        </w:rPr>
        <w:t xml:space="preserve">. </w:t>
      </w:r>
    </w:p>
    <w:p w14:paraId="175818BA" w14:textId="6DF2E17B" w:rsidR="005E3D42" w:rsidRPr="001D43D8" w:rsidRDefault="00F16DB1" w:rsidP="008235FE">
      <w:pPr>
        <w:rPr>
          <w:lang w:val="en-US"/>
        </w:rPr>
      </w:pPr>
      <w:r w:rsidRPr="001D43D8">
        <w:rPr>
          <w:lang w:val="en-US"/>
        </w:rPr>
        <w:t>The abstract should be written in English</w:t>
      </w:r>
      <w:r w:rsidR="00B5564D" w:rsidRPr="001D43D8">
        <w:rPr>
          <w:lang w:val="en-US"/>
        </w:rPr>
        <w:t xml:space="preserve"> </w:t>
      </w:r>
      <w:r w:rsidRPr="001D43D8">
        <w:rPr>
          <w:lang w:val="en-US"/>
        </w:rPr>
        <w:t xml:space="preserve">and </w:t>
      </w:r>
      <w:r w:rsidR="00C61C92" w:rsidRPr="001D43D8">
        <w:rPr>
          <w:lang w:val="en-US"/>
        </w:rPr>
        <w:t xml:space="preserve">be </w:t>
      </w:r>
      <w:r w:rsidRPr="001D43D8">
        <w:rPr>
          <w:lang w:val="en-US"/>
        </w:rPr>
        <w:t xml:space="preserve">prepared as a one-page, </w:t>
      </w:r>
      <w:r w:rsidR="008235FE">
        <w:rPr>
          <w:lang w:val="en-US"/>
        </w:rPr>
        <w:t>Letter (8.5” x 11”)</w:t>
      </w:r>
      <w:r w:rsidR="001E1390" w:rsidRPr="001D43D8">
        <w:rPr>
          <w:lang w:val="en-US"/>
        </w:rPr>
        <w:t xml:space="preserve"> Word template.</w:t>
      </w:r>
      <w:r w:rsidR="008E3B50" w:rsidRPr="001D43D8">
        <w:rPr>
          <w:lang w:val="en-US"/>
        </w:rPr>
        <w:t xml:space="preserve"> </w:t>
      </w:r>
      <w:r w:rsidR="00984B93" w:rsidRPr="001D43D8">
        <w:rPr>
          <w:lang w:val="en-US"/>
        </w:rPr>
        <w:t xml:space="preserve">The </w:t>
      </w:r>
      <w:r w:rsidR="00B5564D" w:rsidRPr="001D43D8">
        <w:rPr>
          <w:lang w:val="en-US"/>
        </w:rPr>
        <w:t>left</w:t>
      </w:r>
      <w:r w:rsidR="007A6B6E" w:rsidRPr="001D43D8">
        <w:rPr>
          <w:lang w:val="en-US"/>
        </w:rPr>
        <w:t xml:space="preserve">, </w:t>
      </w:r>
      <w:r w:rsidR="00B5564D" w:rsidRPr="001D43D8">
        <w:rPr>
          <w:lang w:val="en-US"/>
        </w:rPr>
        <w:t>right</w:t>
      </w:r>
      <w:r w:rsidR="007A6B6E" w:rsidRPr="001D43D8">
        <w:rPr>
          <w:lang w:val="en-US"/>
        </w:rPr>
        <w:t xml:space="preserve">, top and bottom </w:t>
      </w:r>
      <w:r w:rsidR="00984B93" w:rsidRPr="001D43D8">
        <w:rPr>
          <w:lang w:val="en-US"/>
        </w:rPr>
        <w:t xml:space="preserve">margins should be set </w:t>
      </w:r>
      <w:r w:rsidR="00B5564D" w:rsidRPr="001D43D8">
        <w:rPr>
          <w:lang w:val="en-US"/>
        </w:rPr>
        <w:t xml:space="preserve">to </w:t>
      </w:r>
      <w:r w:rsidR="008235FE">
        <w:rPr>
          <w:lang w:val="en-US"/>
        </w:rPr>
        <w:t>1 inch</w:t>
      </w:r>
      <w:r w:rsidR="00B5564D" w:rsidRPr="001D43D8">
        <w:rPr>
          <w:lang w:val="en-US"/>
        </w:rPr>
        <w:t>.</w:t>
      </w:r>
      <w:r w:rsidR="00F90708" w:rsidRPr="001D43D8">
        <w:rPr>
          <w:lang w:val="en-US"/>
        </w:rPr>
        <w:t xml:space="preserve">  Please use Times New Roman Font, 11 point, single line spacing. </w:t>
      </w:r>
      <w:r w:rsidR="00B5564D" w:rsidRPr="001D43D8">
        <w:rPr>
          <w:lang w:val="en-US"/>
        </w:rPr>
        <w:t xml:space="preserve">The title </w:t>
      </w:r>
      <w:r w:rsidR="00FE74CC" w:rsidRPr="001D43D8">
        <w:rPr>
          <w:lang w:val="en-US"/>
        </w:rPr>
        <w:t>(16 point),</w:t>
      </w:r>
      <w:r w:rsidR="00B5564D" w:rsidRPr="001D43D8">
        <w:rPr>
          <w:lang w:val="en-US"/>
        </w:rPr>
        <w:t xml:space="preserve"> author</w:t>
      </w:r>
      <w:r w:rsidR="00D43BD4" w:rsidRPr="001D43D8">
        <w:rPr>
          <w:lang w:val="en-US"/>
        </w:rPr>
        <w:t xml:space="preserve"> </w:t>
      </w:r>
      <w:r w:rsidR="00B5564D" w:rsidRPr="001D43D8">
        <w:rPr>
          <w:lang w:val="en-US"/>
        </w:rPr>
        <w:t>names</w:t>
      </w:r>
      <w:r w:rsidR="001D43D8">
        <w:rPr>
          <w:lang w:val="en-US"/>
        </w:rPr>
        <w:t xml:space="preserve"> in full</w:t>
      </w:r>
      <w:r w:rsidR="00D9455A" w:rsidRPr="001D43D8">
        <w:rPr>
          <w:lang w:val="en-US"/>
        </w:rPr>
        <w:t xml:space="preserve"> (1</w:t>
      </w:r>
      <w:r w:rsidR="00FE74CC" w:rsidRPr="001D43D8">
        <w:rPr>
          <w:lang w:val="en-US"/>
        </w:rPr>
        <w:t>2</w:t>
      </w:r>
      <w:r w:rsidR="00B5564D" w:rsidRPr="001D43D8">
        <w:rPr>
          <w:lang w:val="en-US"/>
        </w:rPr>
        <w:t xml:space="preserve"> point), and affiliations (1</w:t>
      </w:r>
      <w:r w:rsidR="00912717" w:rsidRPr="001D43D8">
        <w:rPr>
          <w:lang w:val="en-US"/>
        </w:rPr>
        <w:t>0</w:t>
      </w:r>
      <w:r w:rsidR="00B5564D" w:rsidRPr="001D43D8">
        <w:rPr>
          <w:lang w:val="en-US"/>
        </w:rPr>
        <w:t xml:space="preserve"> point</w:t>
      </w:r>
      <w:r w:rsidR="00D9455A" w:rsidRPr="001D43D8">
        <w:rPr>
          <w:lang w:val="en-US"/>
        </w:rPr>
        <w:t>)</w:t>
      </w:r>
      <w:r w:rsidR="002D482E" w:rsidRPr="001D43D8">
        <w:rPr>
          <w:lang w:val="en-US"/>
        </w:rPr>
        <w:t xml:space="preserve"> should be set flush-cent</w:t>
      </w:r>
      <w:r w:rsidR="006039DC">
        <w:rPr>
          <w:lang w:val="en-US"/>
        </w:rPr>
        <w:t>er</w:t>
      </w:r>
      <w:r w:rsidR="00B5564D" w:rsidRPr="001D43D8">
        <w:rPr>
          <w:lang w:val="en-US"/>
        </w:rPr>
        <w:t xml:space="preserve">. The name of </w:t>
      </w:r>
      <w:r w:rsidR="003E6876" w:rsidRPr="001D43D8">
        <w:rPr>
          <w:lang w:val="en-US"/>
        </w:rPr>
        <w:t xml:space="preserve">the </w:t>
      </w:r>
      <w:r w:rsidR="00B5564D" w:rsidRPr="001D43D8">
        <w:rPr>
          <w:lang w:val="en-US"/>
        </w:rPr>
        <w:t>presenti</w:t>
      </w:r>
      <w:r w:rsidR="00D9455A" w:rsidRPr="001D43D8">
        <w:rPr>
          <w:lang w:val="en-US"/>
        </w:rPr>
        <w:t>ng author should be underlined.</w:t>
      </w:r>
      <w:r w:rsidR="008277B6">
        <w:rPr>
          <w:lang w:val="en-US"/>
        </w:rPr>
        <w:t xml:space="preserve"> </w:t>
      </w:r>
      <w:r w:rsidR="006A2702" w:rsidRPr="001D43D8">
        <w:rPr>
          <w:lang w:val="en-US"/>
        </w:rPr>
        <w:t>Please leave</w:t>
      </w:r>
      <w:r w:rsidR="003D5D00" w:rsidRPr="001D43D8">
        <w:rPr>
          <w:lang w:val="en-US"/>
        </w:rPr>
        <w:t xml:space="preserve"> </w:t>
      </w:r>
      <w:r w:rsidR="00B5564D" w:rsidRPr="001D43D8">
        <w:rPr>
          <w:lang w:val="en-US"/>
        </w:rPr>
        <w:t xml:space="preserve">one blank </w:t>
      </w:r>
      <w:r w:rsidR="006A2702" w:rsidRPr="001D43D8">
        <w:rPr>
          <w:lang w:val="en-US"/>
        </w:rPr>
        <w:t>line</w:t>
      </w:r>
      <w:r w:rsidR="00D9455A" w:rsidRPr="001D43D8">
        <w:rPr>
          <w:lang w:val="en-US"/>
        </w:rPr>
        <w:t xml:space="preserve"> (16</w:t>
      </w:r>
      <w:r w:rsidR="00394017" w:rsidRPr="001D43D8">
        <w:rPr>
          <w:lang w:val="en-US"/>
        </w:rPr>
        <w:t xml:space="preserve"> point) after the title</w:t>
      </w:r>
      <w:r w:rsidR="003D5D00" w:rsidRPr="001D43D8">
        <w:rPr>
          <w:lang w:val="en-US"/>
        </w:rPr>
        <w:t xml:space="preserve"> a</w:t>
      </w:r>
      <w:r w:rsidR="00BE15E6" w:rsidRPr="001D43D8">
        <w:rPr>
          <w:lang w:val="en-US"/>
        </w:rPr>
        <w:t xml:space="preserve">s well as </w:t>
      </w:r>
      <w:r w:rsidR="001A5430" w:rsidRPr="001D43D8">
        <w:rPr>
          <w:lang w:val="en-US"/>
        </w:rPr>
        <w:t>after the list of authors</w:t>
      </w:r>
      <w:r w:rsidR="00501676" w:rsidRPr="001D43D8">
        <w:rPr>
          <w:lang w:val="en-US"/>
        </w:rPr>
        <w:t>, and</w:t>
      </w:r>
      <w:r w:rsidR="000E5AE9" w:rsidRPr="001D43D8">
        <w:rPr>
          <w:lang w:val="en-US"/>
        </w:rPr>
        <w:t xml:space="preserve"> leave two</w:t>
      </w:r>
      <w:r w:rsidR="003D5D00" w:rsidRPr="001D43D8">
        <w:rPr>
          <w:lang w:val="en-US"/>
        </w:rPr>
        <w:t xml:space="preserve"> </w:t>
      </w:r>
      <w:r w:rsidR="00B5564D" w:rsidRPr="001D43D8">
        <w:rPr>
          <w:lang w:val="en-US"/>
        </w:rPr>
        <w:t xml:space="preserve">blank lines </w:t>
      </w:r>
      <w:r w:rsidR="00D9455A" w:rsidRPr="001D43D8">
        <w:rPr>
          <w:lang w:val="en-US"/>
        </w:rPr>
        <w:t xml:space="preserve">between </w:t>
      </w:r>
      <w:r w:rsidR="00B5564D" w:rsidRPr="001D43D8">
        <w:rPr>
          <w:lang w:val="en-US"/>
        </w:rPr>
        <w:t xml:space="preserve">affiliations and the beginning of the </w:t>
      </w:r>
      <w:r w:rsidR="00D9455A" w:rsidRPr="001D43D8">
        <w:rPr>
          <w:lang w:val="en-US"/>
        </w:rPr>
        <w:t>abstract text</w:t>
      </w:r>
      <w:r w:rsidR="001A5430" w:rsidRPr="001D43D8">
        <w:rPr>
          <w:lang w:val="en-US"/>
        </w:rPr>
        <w:t>.</w:t>
      </w:r>
      <w:r w:rsidR="00916C0D" w:rsidRPr="001D43D8">
        <w:rPr>
          <w:lang w:val="en-US"/>
        </w:rPr>
        <w:t xml:space="preserve"> The body text itself should be left and right justified.</w:t>
      </w:r>
      <w:r w:rsidR="002B3121" w:rsidRPr="001D43D8">
        <w:rPr>
          <w:lang w:val="en-US"/>
        </w:rPr>
        <w:t xml:space="preserve">  </w:t>
      </w:r>
    </w:p>
    <w:p w14:paraId="29B9546A" w14:textId="04745E3C" w:rsidR="00F16DB1" w:rsidRPr="001D43D8" w:rsidRDefault="005E3D42" w:rsidP="008235FE">
      <w:pPr>
        <w:rPr>
          <w:lang w:val="en-US"/>
        </w:rPr>
      </w:pPr>
      <w:r w:rsidRPr="001D43D8">
        <w:rPr>
          <w:lang w:val="en-US"/>
        </w:rPr>
        <w:t xml:space="preserve">Each </w:t>
      </w:r>
      <w:r w:rsidR="00D063EF" w:rsidRPr="001D43D8">
        <w:rPr>
          <w:lang w:val="en-US"/>
        </w:rPr>
        <w:t xml:space="preserve">new paragraph </w:t>
      </w:r>
      <w:r w:rsidRPr="001D43D8">
        <w:rPr>
          <w:lang w:val="en-US"/>
        </w:rPr>
        <w:t>should be indented in b</w:t>
      </w:r>
      <w:r w:rsidR="00D063EF" w:rsidRPr="001D43D8">
        <w:rPr>
          <w:lang w:val="en-US"/>
        </w:rPr>
        <w:t xml:space="preserve">y </w:t>
      </w:r>
      <w:r w:rsidR="00D9455A" w:rsidRPr="001D43D8">
        <w:rPr>
          <w:lang w:val="en-US"/>
        </w:rPr>
        <w:t>0</w:t>
      </w:r>
      <w:r w:rsidR="00315E7B" w:rsidRPr="001D43D8">
        <w:rPr>
          <w:lang w:val="en-US"/>
        </w:rPr>
        <w:t>.</w:t>
      </w:r>
      <w:r w:rsidR="00CC6B4E">
        <w:rPr>
          <w:lang w:val="en-US"/>
        </w:rPr>
        <w:t>49”</w:t>
      </w:r>
      <w:r w:rsidR="00D063EF" w:rsidRPr="001D43D8">
        <w:rPr>
          <w:lang w:val="en-US"/>
        </w:rPr>
        <w:t>.</w:t>
      </w:r>
      <w:r w:rsidR="00150955" w:rsidRPr="001D43D8">
        <w:rPr>
          <w:lang w:val="en-US"/>
        </w:rPr>
        <w:t xml:space="preserve"> Finally, please </w:t>
      </w:r>
      <w:r w:rsidR="00501676" w:rsidRPr="001D43D8">
        <w:rPr>
          <w:lang w:val="en-US"/>
        </w:rPr>
        <w:t xml:space="preserve">allow for </w:t>
      </w:r>
      <w:r w:rsidR="006C6005" w:rsidRPr="001D43D8">
        <w:rPr>
          <w:lang w:val="en-US"/>
        </w:rPr>
        <w:t>two</w:t>
      </w:r>
      <w:r w:rsidR="001A5430" w:rsidRPr="001D43D8">
        <w:rPr>
          <w:lang w:val="en-US"/>
        </w:rPr>
        <w:t xml:space="preserve"> blank lines between the abstract text and the </w:t>
      </w:r>
      <w:r w:rsidR="008277B6">
        <w:rPr>
          <w:lang w:val="en-US"/>
        </w:rPr>
        <w:t>keywords</w:t>
      </w:r>
      <w:r w:rsidR="00501676" w:rsidRPr="001D43D8">
        <w:rPr>
          <w:lang w:val="en-US"/>
        </w:rPr>
        <w:t>,</w:t>
      </w:r>
      <w:r w:rsidR="009C0F80" w:rsidRPr="001D43D8">
        <w:rPr>
          <w:lang w:val="en-US"/>
        </w:rPr>
        <w:t xml:space="preserve"> which should be prepared in </w:t>
      </w:r>
      <w:r w:rsidR="001A5430" w:rsidRPr="001D43D8">
        <w:rPr>
          <w:lang w:val="en-US"/>
        </w:rPr>
        <w:t>1</w:t>
      </w:r>
      <w:r w:rsidR="00315E7B" w:rsidRPr="001D43D8">
        <w:rPr>
          <w:lang w:val="en-US"/>
        </w:rPr>
        <w:t>0</w:t>
      </w:r>
      <w:r w:rsidR="001A5430" w:rsidRPr="001D43D8">
        <w:rPr>
          <w:lang w:val="en-US"/>
        </w:rPr>
        <w:t xml:space="preserve"> point</w:t>
      </w:r>
      <w:r w:rsidR="00150955" w:rsidRPr="001D43D8">
        <w:rPr>
          <w:lang w:val="en-US"/>
        </w:rPr>
        <w:t xml:space="preserve"> font size</w:t>
      </w:r>
      <w:r w:rsidR="001A5430" w:rsidRPr="001D43D8">
        <w:rPr>
          <w:lang w:val="en-US"/>
        </w:rPr>
        <w:t>.</w:t>
      </w:r>
      <w:r w:rsidR="00113135" w:rsidRPr="001D43D8">
        <w:rPr>
          <w:lang w:val="en-US"/>
        </w:rPr>
        <w:t xml:space="preserve"> </w:t>
      </w:r>
      <w:r w:rsidR="00975669" w:rsidRPr="001D43D8">
        <w:rPr>
          <w:lang w:val="en-US"/>
        </w:rPr>
        <w:t xml:space="preserve">Only one abstract per </w:t>
      </w:r>
      <w:r w:rsidR="00AB3351" w:rsidRPr="001D43D8">
        <w:rPr>
          <w:lang w:val="en-US"/>
        </w:rPr>
        <w:t>first</w:t>
      </w:r>
      <w:r w:rsidR="00975669" w:rsidRPr="001D43D8">
        <w:rPr>
          <w:lang w:val="en-US"/>
        </w:rPr>
        <w:t xml:space="preserve"> author is allowed.</w:t>
      </w:r>
      <w:r w:rsidR="00D9455A" w:rsidRPr="001D43D8">
        <w:rPr>
          <w:lang w:val="en-US"/>
        </w:rPr>
        <w:t xml:space="preserve"> </w:t>
      </w:r>
    </w:p>
    <w:p w14:paraId="45E82CDE" w14:textId="77777777" w:rsidR="002B3121" w:rsidRDefault="002B3121" w:rsidP="00B224A4">
      <w:pPr>
        <w:pStyle w:val="Abstract"/>
        <w:rPr>
          <w:rFonts w:ascii="Times New Roman" w:hAnsi="Times New Roman" w:cs="Times New Roman"/>
          <w:b/>
          <w:lang w:val="en-US"/>
        </w:rPr>
      </w:pPr>
    </w:p>
    <w:p w14:paraId="770E09A0" w14:textId="77777777" w:rsidR="00AB3351" w:rsidRDefault="00AB3351" w:rsidP="00B224A4">
      <w:pPr>
        <w:pStyle w:val="Abstract"/>
        <w:rPr>
          <w:rFonts w:ascii="Times New Roman" w:hAnsi="Times New Roman" w:cs="Times New Roman"/>
          <w:b/>
          <w:lang w:val="en-US"/>
        </w:rPr>
      </w:pPr>
    </w:p>
    <w:p w14:paraId="70943C2D" w14:textId="2A589294" w:rsidR="00AB3351" w:rsidRPr="003E533B" w:rsidRDefault="00AB3351" w:rsidP="003E533B">
      <w:pPr>
        <w:pStyle w:val="AbstractKeywords"/>
        <w:rPr>
          <w:bCs/>
        </w:rPr>
      </w:pPr>
      <w:r w:rsidRPr="00DE4C5C">
        <w:rPr>
          <w:b/>
        </w:rPr>
        <w:t>Keywords</w:t>
      </w:r>
      <w:r w:rsidR="003E71D1">
        <w:rPr>
          <w:b/>
        </w:rPr>
        <w:t xml:space="preserve"> (max. 5)</w:t>
      </w:r>
      <w:r w:rsidRPr="00DE4C5C">
        <w:rPr>
          <w:b/>
        </w:rPr>
        <w:t>:</w:t>
      </w:r>
      <w:r w:rsidR="006C0387" w:rsidRPr="00DE4C5C">
        <w:rPr>
          <w:b/>
        </w:rPr>
        <w:t xml:space="preserve"> </w:t>
      </w:r>
      <w:r w:rsidR="006C0387" w:rsidRPr="00DE4C5C">
        <w:t xml:space="preserve"> </w:t>
      </w:r>
      <w:r w:rsidR="007557E9">
        <w:rPr>
          <w:bCs/>
        </w:rPr>
        <w:t>OSL</w:t>
      </w:r>
      <w:r w:rsidR="003E71D1" w:rsidRPr="003E533B">
        <w:rPr>
          <w:bCs/>
        </w:rPr>
        <w:t xml:space="preserve">, </w:t>
      </w:r>
      <w:r w:rsidR="007557E9">
        <w:rPr>
          <w:bCs/>
        </w:rPr>
        <w:t>quartz</w:t>
      </w:r>
      <w:r w:rsidR="003E71D1" w:rsidRPr="003E533B">
        <w:rPr>
          <w:bCs/>
        </w:rPr>
        <w:t xml:space="preserve">, </w:t>
      </w:r>
      <w:r w:rsidR="00B218EF">
        <w:rPr>
          <w:bCs/>
        </w:rPr>
        <w:t>Uranium-series disequilibrium</w:t>
      </w:r>
      <w:r w:rsidR="007557E9">
        <w:rPr>
          <w:bCs/>
        </w:rPr>
        <w:t xml:space="preserve">, fluvial sediments </w:t>
      </w:r>
      <w:r w:rsidR="006C0387" w:rsidRPr="003E533B">
        <w:rPr>
          <w:bCs/>
        </w:rPr>
        <w:t xml:space="preserve"> </w:t>
      </w:r>
    </w:p>
    <w:p w14:paraId="6161EED6" w14:textId="77777777" w:rsidR="003E533B" w:rsidRDefault="003E533B" w:rsidP="003E533B">
      <w:pPr>
        <w:pStyle w:val="AbstractKeywords"/>
        <w:rPr>
          <w:b/>
        </w:rPr>
      </w:pPr>
    </w:p>
    <w:p w14:paraId="7D5FFB39" w14:textId="679A2B16" w:rsidR="003E533B" w:rsidRPr="003E533B" w:rsidRDefault="003E533B" w:rsidP="003E533B">
      <w:pPr>
        <w:pStyle w:val="AbstractReferencesTitle"/>
      </w:pPr>
      <w:r w:rsidRPr="003E533B">
        <w:t>References</w:t>
      </w:r>
    </w:p>
    <w:p w14:paraId="01D590B3" w14:textId="77777777" w:rsidR="00DE4C5C" w:rsidRPr="00DE4C5C" w:rsidRDefault="00DE4C5C" w:rsidP="00DE4C5C">
      <w:pPr>
        <w:pStyle w:val="Abstract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E8649F2" w14:textId="40E34947" w:rsidR="00DE4C5C" w:rsidRPr="003E533B" w:rsidRDefault="003665EE" w:rsidP="003E533B">
      <w:pPr>
        <w:pStyle w:val="AbstractReferences"/>
      </w:pPr>
      <w:r>
        <w:t xml:space="preserve">Autzen, M., Andersen, C.E., Bailey, M., Murray, A.S., 2022. Calibration quartz: An update on dose calculations for luminescence dating. </w:t>
      </w:r>
      <w:proofErr w:type="spellStart"/>
      <w:r>
        <w:t>Radiat</w:t>
      </w:r>
      <w:proofErr w:type="spellEnd"/>
      <w:r>
        <w:t>. Meas. 157, 106828.</w:t>
      </w:r>
    </w:p>
    <w:p w14:paraId="00CFCB71" w14:textId="252C25BB" w:rsidR="00DE4C5C" w:rsidRPr="008E3763" w:rsidRDefault="008E3763" w:rsidP="008E3763">
      <w:pPr>
        <w:pStyle w:val="AbstractReferences"/>
        <w:rPr>
          <w:lang w:val="da-DK"/>
        </w:rPr>
      </w:pPr>
      <w:r>
        <w:t xml:space="preserve">Tudyka, K., </w:t>
      </w:r>
      <w:proofErr w:type="spellStart"/>
      <w:r>
        <w:t>Poręba</w:t>
      </w:r>
      <w:proofErr w:type="spellEnd"/>
      <w:r>
        <w:t xml:space="preserve">, G., Szymak, A., Rocznik, J., Pluta, J., Schüller, T., Kolb, T., Murray, A., 2021. Systematic error in </w:t>
      </w:r>
      <w:r w:rsidRPr="007557E9">
        <w:rPr>
          <w:vertAlign w:val="superscript"/>
        </w:rPr>
        <w:t>238</w:t>
      </w:r>
      <w:r>
        <w:t xml:space="preserve">U decay chain radionuclides measurements due to </w:t>
      </w:r>
      <w:r w:rsidRPr="007557E9">
        <w:rPr>
          <w:vertAlign w:val="superscript"/>
        </w:rPr>
        <w:t>222</w:t>
      </w:r>
      <w:r>
        <w:t>Rn emanation from reference materials. Measurement 184, 109893.</w:t>
      </w:r>
    </w:p>
    <w:p w14:paraId="3EBC71B6" w14:textId="5A1FD924" w:rsidR="00DE4C5C" w:rsidRPr="003E533B" w:rsidRDefault="007557E9" w:rsidP="003E533B">
      <w:pPr>
        <w:pStyle w:val="AbstractReferences"/>
      </w:pPr>
      <w:r>
        <w:t>Peng, J., Wang, X., Adamiec, G., Zhao, H.,</w:t>
      </w:r>
      <w:r w:rsidR="00DE4C5C" w:rsidRPr="003E533B">
        <w:t xml:space="preserve"> </w:t>
      </w:r>
      <w:r>
        <w:t>2022</w:t>
      </w:r>
      <w:r w:rsidR="00DE4C5C" w:rsidRPr="003E533B">
        <w:t xml:space="preserve">. </w:t>
      </w:r>
      <w:r>
        <w:t>Critical role of the deep electron trap in explaining the inconsistency of sensitivity-corrected natural and regenerative growth curves of quartz OSL at high irradiation doses.</w:t>
      </w:r>
      <w:r w:rsidR="00DE4C5C" w:rsidRPr="003E533B">
        <w:t xml:space="preserve"> </w:t>
      </w:r>
      <w:proofErr w:type="spellStart"/>
      <w:r>
        <w:t>Radiat</w:t>
      </w:r>
      <w:proofErr w:type="spellEnd"/>
      <w:r>
        <w:t>. Meas. 159</w:t>
      </w:r>
      <w:r w:rsidR="00DE4C5C" w:rsidRPr="003E533B">
        <w:t xml:space="preserve">, </w:t>
      </w:r>
      <w:r>
        <w:t>106874</w:t>
      </w:r>
      <w:r w:rsidR="00DE4C5C" w:rsidRPr="003E533B">
        <w:t>.</w:t>
      </w:r>
    </w:p>
    <w:p w14:paraId="5E632DC8" w14:textId="77777777" w:rsidR="00CF1F8C" w:rsidRPr="00DE4C5C" w:rsidRDefault="00CF1F8C" w:rsidP="001D43D8">
      <w:pPr>
        <w:pStyle w:val="References"/>
        <w:spacing w:line="400" w:lineRule="exact"/>
        <w:ind w:left="0" w:firstLine="0"/>
        <w:rPr>
          <w:rFonts w:ascii="Times New Roman" w:hAnsi="Times New Roman" w:cs="Times New Roman"/>
          <w:lang w:val="en-US"/>
        </w:rPr>
      </w:pPr>
    </w:p>
    <w:sectPr w:rsidR="00CF1F8C" w:rsidRPr="00DE4C5C" w:rsidSect="008235FE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B0999"/>
    <w:multiLevelType w:val="hybridMultilevel"/>
    <w:tmpl w:val="AEEC327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A14A4"/>
    <w:multiLevelType w:val="hybridMultilevel"/>
    <w:tmpl w:val="E5A47A1C"/>
    <w:lvl w:ilvl="0" w:tplc="0406000F">
      <w:start w:val="1"/>
      <w:numFmt w:val="decimal"/>
      <w:lvlText w:val="%1."/>
      <w:lvlJc w:val="left"/>
      <w:pPr>
        <w:ind w:left="360" w:hanging="360"/>
      </w:p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AE261E"/>
    <w:multiLevelType w:val="hybridMultilevel"/>
    <w:tmpl w:val="EAE87300"/>
    <w:lvl w:ilvl="0" w:tplc="1C09000F">
      <w:start w:val="1"/>
      <w:numFmt w:val="decimal"/>
      <w:lvlText w:val="%1."/>
      <w:lvlJc w:val="left"/>
      <w:pPr>
        <w:ind w:left="1077" w:hanging="360"/>
      </w:pPr>
    </w:lvl>
    <w:lvl w:ilvl="1" w:tplc="1C090019" w:tentative="1">
      <w:start w:val="1"/>
      <w:numFmt w:val="lowerLetter"/>
      <w:lvlText w:val="%2."/>
      <w:lvlJc w:val="left"/>
      <w:pPr>
        <w:ind w:left="1797" w:hanging="360"/>
      </w:pPr>
    </w:lvl>
    <w:lvl w:ilvl="2" w:tplc="1C09001B" w:tentative="1">
      <w:start w:val="1"/>
      <w:numFmt w:val="lowerRoman"/>
      <w:lvlText w:val="%3."/>
      <w:lvlJc w:val="right"/>
      <w:pPr>
        <w:ind w:left="2517" w:hanging="180"/>
      </w:pPr>
    </w:lvl>
    <w:lvl w:ilvl="3" w:tplc="1C09000F" w:tentative="1">
      <w:start w:val="1"/>
      <w:numFmt w:val="decimal"/>
      <w:lvlText w:val="%4."/>
      <w:lvlJc w:val="left"/>
      <w:pPr>
        <w:ind w:left="3237" w:hanging="360"/>
      </w:pPr>
    </w:lvl>
    <w:lvl w:ilvl="4" w:tplc="1C090019" w:tentative="1">
      <w:start w:val="1"/>
      <w:numFmt w:val="lowerLetter"/>
      <w:lvlText w:val="%5."/>
      <w:lvlJc w:val="left"/>
      <w:pPr>
        <w:ind w:left="3957" w:hanging="360"/>
      </w:pPr>
    </w:lvl>
    <w:lvl w:ilvl="5" w:tplc="1C09001B" w:tentative="1">
      <w:start w:val="1"/>
      <w:numFmt w:val="lowerRoman"/>
      <w:lvlText w:val="%6."/>
      <w:lvlJc w:val="right"/>
      <w:pPr>
        <w:ind w:left="4677" w:hanging="180"/>
      </w:pPr>
    </w:lvl>
    <w:lvl w:ilvl="6" w:tplc="1C09000F" w:tentative="1">
      <w:start w:val="1"/>
      <w:numFmt w:val="decimal"/>
      <w:lvlText w:val="%7."/>
      <w:lvlJc w:val="left"/>
      <w:pPr>
        <w:ind w:left="5397" w:hanging="360"/>
      </w:pPr>
    </w:lvl>
    <w:lvl w:ilvl="7" w:tplc="1C090019" w:tentative="1">
      <w:start w:val="1"/>
      <w:numFmt w:val="lowerLetter"/>
      <w:lvlText w:val="%8."/>
      <w:lvlJc w:val="left"/>
      <w:pPr>
        <w:ind w:left="6117" w:hanging="360"/>
      </w:pPr>
    </w:lvl>
    <w:lvl w:ilvl="8" w:tplc="1C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5BAD4254"/>
    <w:multiLevelType w:val="hybridMultilevel"/>
    <w:tmpl w:val="82080918"/>
    <w:lvl w:ilvl="0" w:tplc="4F24AA0C">
      <w:start w:val="1"/>
      <w:numFmt w:val="decimal"/>
      <w:pStyle w:val="AbstractReferences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1107E5"/>
    <w:multiLevelType w:val="hybridMultilevel"/>
    <w:tmpl w:val="25D0F3A4"/>
    <w:lvl w:ilvl="0" w:tplc="1C09000F">
      <w:start w:val="1"/>
      <w:numFmt w:val="decimal"/>
      <w:lvlText w:val="%1."/>
      <w:lvlJc w:val="left"/>
      <w:pPr>
        <w:ind w:left="1077" w:hanging="360"/>
      </w:pPr>
    </w:lvl>
    <w:lvl w:ilvl="1" w:tplc="1C090019" w:tentative="1">
      <w:start w:val="1"/>
      <w:numFmt w:val="lowerLetter"/>
      <w:lvlText w:val="%2."/>
      <w:lvlJc w:val="left"/>
      <w:pPr>
        <w:ind w:left="1797" w:hanging="360"/>
      </w:pPr>
    </w:lvl>
    <w:lvl w:ilvl="2" w:tplc="1C09001B" w:tentative="1">
      <w:start w:val="1"/>
      <w:numFmt w:val="lowerRoman"/>
      <w:lvlText w:val="%3."/>
      <w:lvlJc w:val="right"/>
      <w:pPr>
        <w:ind w:left="2517" w:hanging="180"/>
      </w:pPr>
    </w:lvl>
    <w:lvl w:ilvl="3" w:tplc="1C09000F" w:tentative="1">
      <w:start w:val="1"/>
      <w:numFmt w:val="decimal"/>
      <w:lvlText w:val="%4."/>
      <w:lvlJc w:val="left"/>
      <w:pPr>
        <w:ind w:left="3237" w:hanging="360"/>
      </w:pPr>
    </w:lvl>
    <w:lvl w:ilvl="4" w:tplc="1C090019" w:tentative="1">
      <w:start w:val="1"/>
      <w:numFmt w:val="lowerLetter"/>
      <w:lvlText w:val="%5."/>
      <w:lvlJc w:val="left"/>
      <w:pPr>
        <w:ind w:left="3957" w:hanging="360"/>
      </w:pPr>
    </w:lvl>
    <w:lvl w:ilvl="5" w:tplc="1C09001B" w:tentative="1">
      <w:start w:val="1"/>
      <w:numFmt w:val="lowerRoman"/>
      <w:lvlText w:val="%6."/>
      <w:lvlJc w:val="right"/>
      <w:pPr>
        <w:ind w:left="4677" w:hanging="180"/>
      </w:pPr>
    </w:lvl>
    <w:lvl w:ilvl="6" w:tplc="1C09000F" w:tentative="1">
      <w:start w:val="1"/>
      <w:numFmt w:val="decimal"/>
      <w:lvlText w:val="%7."/>
      <w:lvlJc w:val="left"/>
      <w:pPr>
        <w:ind w:left="5397" w:hanging="360"/>
      </w:pPr>
    </w:lvl>
    <w:lvl w:ilvl="7" w:tplc="1C090019" w:tentative="1">
      <w:start w:val="1"/>
      <w:numFmt w:val="lowerLetter"/>
      <w:lvlText w:val="%8."/>
      <w:lvlJc w:val="left"/>
      <w:pPr>
        <w:ind w:left="6117" w:hanging="360"/>
      </w:pPr>
    </w:lvl>
    <w:lvl w:ilvl="8" w:tplc="1C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675911C8"/>
    <w:multiLevelType w:val="hybridMultilevel"/>
    <w:tmpl w:val="BB9CF4D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CB6F7F"/>
    <w:multiLevelType w:val="hybridMultilevel"/>
    <w:tmpl w:val="7930A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2792857">
    <w:abstractNumId w:val="0"/>
  </w:num>
  <w:num w:numId="2" w16cid:durableId="1531528732">
    <w:abstractNumId w:val="5"/>
  </w:num>
  <w:num w:numId="3" w16cid:durableId="1898128156">
    <w:abstractNumId w:val="4"/>
  </w:num>
  <w:num w:numId="4" w16cid:durableId="1363092001">
    <w:abstractNumId w:val="2"/>
  </w:num>
  <w:num w:numId="5" w16cid:durableId="1612856641">
    <w:abstractNumId w:val="6"/>
  </w:num>
  <w:num w:numId="6" w16cid:durableId="1138645477">
    <w:abstractNumId w:val="1"/>
  </w:num>
  <w:num w:numId="7" w16cid:durableId="3976320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DB1"/>
    <w:rsid w:val="00017ACF"/>
    <w:rsid w:val="000247ED"/>
    <w:rsid w:val="000379F7"/>
    <w:rsid w:val="00045D68"/>
    <w:rsid w:val="00051C5D"/>
    <w:rsid w:val="000603A9"/>
    <w:rsid w:val="000651CD"/>
    <w:rsid w:val="00080D9D"/>
    <w:rsid w:val="000943D8"/>
    <w:rsid w:val="000A680D"/>
    <w:rsid w:val="000E5AE9"/>
    <w:rsid w:val="000F0161"/>
    <w:rsid w:val="000F52FA"/>
    <w:rsid w:val="00106A3B"/>
    <w:rsid w:val="00113135"/>
    <w:rsid w:val="00117BB4"/>
    <w:rsid w:val="001216CA"/>
    <w:rsid w:val="001236EE"/>
    <w:rsid w:val="00127171"/>
    <w:rsid w:val="00150955"/>
    <w:rsid w:val="0015794E"/>
    <w:rsid w:val="00165EB3"/>
    <w:rsid w:val="00167403"/>
    <w:rsid w:val="001A5430"/>
    <w:rsid w:val="001C7FB1"/>
    <w:rsid w:val="001D43D8"/>
    <w:rsid w:val="001E1390"/>
    <w:rsid w:val="00250F2E"/>
    <w:rsid w:val="0025503E"/>
    <w:rsid w:val="00256C49"/>
    <w:rsid w:val="0026316D"/>
    <w:rsid w:val="0027353B"/>
    <w:rsid w:val="002B3121"/>
    <w:rsid w:val="002C48CA"/>
    <w:rsid w:val="002D482E"/>
    <w:rsid w:val="002E61CC"/>
    <w:rsid w:val="00304F6A"/>
    <w:rsid w:val="003066AC"/>
    <w:rsid w:val="00315E7B"/>
    <w:rsid w:val="00327FDE"/>
    <w:rsid w:val="00332EF3"/>
    <w:rsid w:val="00345005"/>
    <w:rsid w:val="003517D5"/>
    <w:rsid w:val="003665EE"/>
    <w:rsid w:val="00394017"/>
    <w:rsid w:val="00394D65"/>
    <w:rsid w:val="003C40F0"/>
    <w:rsid w:val="003D1FFE"/>
    <w:rsid w:val="003D5D00"/>
    <w:rsid w:val="003E019B"/>
    <w:rsid w:val="003E533B"/>
    <w:rsid w:val="003E656D"/>
    <w:rsid w:val="003E6876"/>
    <w:rsid w:val="003E71D1"/>
    <w:rsid w:val="00424707"/>
    <w:rsid w:val="004259D4"/>
    <w:rsid w:val="004278B0"/>
    <w:rsid w:val="00472FF7"/>
    <w:rsid w:val="004C0CAF"/>
    <w:rsid w:val="004D1ED5"/>
    <w:rsid w:val="00501676"/>
    <w:rsid w:val="00514B29"/>
    <w:rsid w:val="00531BCB"/>
    <w:rsid w:val="00546FB6"/>
    <w:rsid w:val="005611FA"/>
    <w:rsid w:val="005E3D42"/>
    <w:rsid w:val="006039DC"/>
    <w:rsid w:val="006732B3"/>
    <w:rsid w:val="00677DAF"/>
    <w:rsid w:val="0069256E"/>
    <w:rsid w:val="006A2702"/>
    <w:rsid w:val="006B434E"/>
    <w:rsid w:val="006B5FE4"/>
    <w:rsid w:val="006C0387"/>
    <w:rsid w:val="006C6005"/>
    <w:rsid w:val="00707C75"/>
    <w:rsid w:val="0071416C"/>
    <w:rsid w:val="00722D90"/>
    <w:rsid w:val="0073540F"/>
    <w:rsid w:val="007557E9"/>
    <w:rsid w:val="00755A72"/>
    <w:rsid w:val="00756BB0"/>
    <w:rsid w:val="00770CEC"/>
    <w:rsid w:val="007A6B6E"/>
    <w:rsid w:val="007B2A11"/>
    <w:rsid w:val="00802258"/>
    <w:rsid w:val="008235FE"/>
    <w:rsid w:val="008277B6"/>
    <w:rsid w:val="00837783"/>
    <w:rsid w:val="00872837"/>
    <w:rsid w:val="0088163E"/>
    <w:rsid w:val="008A66B4"/>
    <w:rsid w:val="008E3763"/>
    <w:rsid w:val="008E3B50"/>
    <w:rsid w:val="00912717"/>
    <w:rsid w:val="00916C0D"/>
    <w:rsid w:val="00925673"/>
    <w:rsid w:val="00975669"/>
    <w:rsid w:val="00984B93"/>
    <w:rsid w:val="009935D7"/>
    <w:rsid w:val="009C0F80"/>
    <w:rsid w:val="009F3BAF"/>
    <w:rsid w:val="00A02929"/>
    <w:rsid w:val="00A10BBB"/>
    <w:rsid w:val="00A21E13"/>
    <w:rsid w:val="00A3480F"/>
    <w:rsid w:val="00A44492"/>
    <w:rsid w:val="00A62EFC"/>
    <w:rsid w:val="00A853B7"/>
    <w:rsid w:val="00A86D73"/>
    <w:rsid w:val="00AA242A"/>
    <w:rsid w:val="00AB3351"/>
    <w:rsid w:val="00AC17FB"/>
    <w:rsid w:val="00AC3B22"/>
    <w:rsid w:val="00AD3049"/>
    <w:rsid w:val="00AD43E3"/>
    <w:rsid w:val="00B160A6"/>
    <w:rsid w:val="00B218EF"/>
    <w:rsid w:val="00B224A4"/>
    <w:rsid w:val="00B5564D"/>
    <w:rsid w:val="00B72F71"/>
    <w:rsid w:val="00B915A6"/>
    <w:rsid w:val="00B97E31"/>
    <w:rsid w:val="00BA6E5A"/>
    <w:rsid w:val="00BC1331"/>
    <w:rsid w:val="00BC18D3"/>
    <w:rsid w:val="00BE15E6"/>
    <w:rsid w:val="00BF5C85"/>
    <w:rsid w:val="00C112B1"/>
    <w:rsid w:val="00C21C51"/>
    <w:rsid w:val="00C34AB0"/>
    <w:rsid w:val="00C61C92"/>
    <w:rsid w:val="00C778BA"/>
    <w:rsid w:val="00CA66F4"/>
    <w:rsid w:val="00CB118A"/>
    <w:rsid w:val="00CC6B4E"/>
    <w:rsid w:val="00CD3BD9"/>
    <w:rsid w:val="00CE3B98"/>
    <w:rsid w:val="00CF1F8C"/>
    <w:rsid w:val="00D05D13"/>
    <w:rsid w:val="00D063EF"/>
    <w:rsid w:val="00D116B2"/>
    <w:rsid w:val="00D31035"/>
    <w:rsid w:val="00D43BD4"/>
    <w:rsid w:val="00D8196C"/>
    <w:rsid w:val="00D9455A"/>
    <w:rsid w:val="00DD504C"/>
    <w:rsid w:val="00DE4C5C"/>
    <w:rsid w:val="00E11FBC"/>
    <w:rsid w:val="00E41CE5"/>
    <w:rsid w:val="00E61469"/>
    <w:rsid w:val="00EA44F0"/>
    <w:rsid w:val="00ED2AD1"/>
    <w:rsid w:val="00EF2997"/>
    <w:rsid w:val="00EF54DE"/>
    <w:rsid w:val="00F05319"/>
    <w:rsid w:val="00F16DB1"/>
    <w:rsid w:val="00F35205"/>
    <w:rsid w:val="00F35367"/>
    <w:rsid w:val="00F5325A"/>
    <w:rsid w:val="00F5563B"/>
    <w:rsid w:val="00F55B82"/>
    <w:rsid w:val="00F735D6"/>
    <w:rsid w:val="00F7739B"/>
    <w:rsid w:val="00F8008E"/>
    <w:rsid w:val="00F90708"/>
    <w:rsid w:val="00F91749"/>
    <w:rsid w:val="00F9560A"/>
    <w:rsid w:val="00FB48F8"/>
    <w:rsid w:val="00FC3CC0"/>
    <w:rsid w:val="00FE459D"/>
    <w:rsid w:val="00FE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883FE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C6B4E"/>
    <w:pPr>
      <w:ind w:firstLine="706"/>
      <w:jc w:val="both"/>
    </w:pPr>
    <w:rPr>
      <w:sz w:val="22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autoRedefine/>
    <w:qFormat/>
    <w:rsid w:val="008235FE"/>
    <w:pPr>
      <w:keepNext/>
      <w:keepLines/>
      <w:spacing w:before="240"/>
      <w:jc w:val="center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LUMDETR2012">
    <w:name w:val="Abstract_LUMDETR2012"/>
    <w:basedOn w:val="Normal"/>
    <w:rsid w:val="00F9560A"/>
    <w:pPr>
      <w:autoSpaceDE w:val="0"/>
      <w:autoSpaceDN w:val="0"/>
      <w:adjustRightInd w:val="0"/>
      <w:jc w:val="center"/>
    </w:pPr>
    <w:rPr>
      <w:sz w:val="28"/>
      <w:szCs w:val="28"/>
      <w:lang w:val="en-GB"/>
    </w:rPr>
  </w:style>
  <w:style w:type="character" w:styleId="CommentReference">
    <w:name w:val="annotation reference"/>
    <w:rsid w:val="003E6876"/>
    <w:rPr>
      <w:sz w:val="16"/>
      <w:szCs w:val="16"/>
    </w:rPr>
  </w:style>
  <w:style w:type="paragraph" w:styleId="CommentText">
    <w:name w:val="annotation text"/>
    <w:basedOn w:val="Normal"/>
    <w:link w:val="CommentTextChar"/>
    <w:rsid w:val="003E6876"/>
    <w:rPr>
      <w:sz w:val="20"/>
      <w:szCs w:val="20"/>
    </w:rPr>
  </w:style>
  <w:style w:type="character" w:customStyle="1" w:styleId="CommentTextChar">
    <w:name w:val="Comment Text Char"/>
    <w:link w:val="CommentText"/>
    <w:rsid w:val="003E6876"/>
    <w:rPr>
      <w:lang w:val="de-DE" w:eastAsia="de-DE"/>
    </w:rPr>
  </w:style>
  <w:style w:type="paragraph" w:styleId="CommentSubject">
    <w:name w:val="annotation subject"/>
    <w:basedOn w:val="CommentText"/>
    <w:next w:val="CommentText"/>
    <w:link w:val="CommentSubjectChar"/>
    <w:rsid w:val="003E6876"/>
    <w:rPr>
      <w:b/>
      <w:bCs/>
    </w:rPr>
  </w:style>
  <w:style w:type="character" w:customStyle="1" w:styleId="CommentSubjectChar">
    <w:name w:val="Comment Subject Char"/>
    <w:link w:val="CommentSubject"/>
    <w:rsid w:val="003E6876"/>
    <w:rPr>
      <w:b/>
      <w:bCs/>
      <w:lang w:val="de-DE" w:eastAsia="de-DE"/>
    </w:rPr>
  </w:style>
  <w:style w:type="paragraph" w:styleId="BalloonText">
    <w:name w:val="Balloon Text"/>
    <w:basedOn w:val="Normal"/>
    <w:link w:val="BalloonTextChar"/>
    <w:rsid w:val="003E68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E6876"/>
    <w:rPr>
      <w:rFonts w:ascii="Tahoma" w:hAnsi="Tahoma" w:cs="Tahoma"/>
      <w:sz w:val="16"/>
      <w:szCs w:val="16"/>
      <w:lang w:val="de-DE" w:eastAsia="de-DE"/>
    </w:rPr>
  </w:style>
  <w:style w:type="paragraph" w:customStyle="1" w:styleId="Title1">
    <w:name w:val="Title1"/>
    <w:basedOn w:val="Normal"/>
    <w:rsid w:val="00B224A4"/>
    <w:pPr>
      <w:autoSpaceDE w:val="0"/>
      <w:autoSpaceDN w:val="0"/>
      <w:adjustRightInd w:val="0"/>
      <w:spacing w:line="400" w:lineRule="exact"/>
      <w:jc w:val="center"/>
    </w:pPr>
    <w:rPr>
      <w:rFonts w:ascii="Arial" w:hAnsi="Arial" w:cs="Arial"/>
      <w:sz w:val="32"/>
      <w:szCs w:val="32"/>
      <w:lang w:val="en-GB"/>
    </w:rPr>
  </w:style>
  <w:style w:type="paragraph" w:customStyle="1" w:styleId="Authors">
    <w:name w:val="Authors"/>
    <w:basedOn w:val="Normal"/>
    <w:rsid w:val="00B224A4"/>
    <w:pPr>
      <w:autoSpaceDE w:val="0"/>
      <w:autoSpaceDN w:val="0"/>
      <w:adjustRightInd w:val="0"/>
      <w:jc w:val="center"/>
    </w:pPr>
    <w:rPr>
      <w:rFonts w:ascii="Arial" w:hAnsi="Arial" w:cs="Arial"/>
      <w:szCs w:val="22"/>
      <w:lang w:val="en-GB"/>
    </w:rPr>
  </w:style>
  <w:style w:type="paragraph" w:customStyle="1" w:styleId="Abstract">
    <w:name w:val="Abstract"/>
    <w:basedOn w:val="Normal"/>
    <w:link w:val="AbstractChar"/>
    <w:rsid w:val="00B224A4"/>
    <w:pPr>
      <w:autoSpaceDE w:val="0"/>
      <w:autoSpaceDN w:val="0"/>
      <w:adjustRightInd w:val="0"/>
      <w:ind w:firstLine="357"/>
    </w:pPr>
    <w:rPr>
      <w:rFonts w:ascii="Arial" w:hAnsi="Arial" w:cs="Arial"/>
      <w:szCs w:val="22"/>
      <w:lang w:val="en-GB"/>
    </w:rPr>
  </w:style>
  <w:style w:type="paragraph" w:customStyle="1" w:styleId="References">
    <w:name w:val="References"/>
    <w:basedOn w:val="Normal"/>
    <w:rsid w:val="00B224A4"/>
    <w:pPr>
      <w:autoSpaceDE w:val="0"/>
      <w:autoSpaceDN w:val="0"/>
      <w:adjustRightInd w:val="0"/>
      <w:ind w:left="357" w:hanging="357"/>
    </w:pPr>
    <w:rPr>
      <w:rFonts w:ascii="Arial" w:hAnsi="Arial" w:cs="Arial"/>
      <w:sz w:val="20"/>
      <w:szCs w:val="20"/>
      <w:lang w:val="en-GB"/>
    </w:rPr>
  </w:style>
  <w:style w:type="paragraph" w:customStyle="1" w:styleId="Affiliations">
    <w:name w:val="Affiliations"/>
    <w:basedOn w:val="Normal"/>
    <w:link w:val="AffiliationsChar"/>
    <w:rsid w:val="00B224A4"/>
    <w:pPr>
      <w:autoSpaceDE w:val="0"/>
      <w:autoSpaceDN w:val="0"/>
      <w:adjustRightInd w:val="0"/>
      <w:jc w:val="center"/>
    </w:pPr>
    <w:rPr>
      <w:rFonts w:ascii="Arial" w:hAnsi="Arial" w:cs="Arial"/>
      <w:sz w:val="20"/>
      <w:szCs w:val="20"/>
      <w:lang w:val="en-GB"/>
    </w:rPr>
  </w:style>
  <w:style w:type="paragraph" w:styleId="NormalWeb">
    <w:name w:val="Normal (Web)"/>
    <w:basedOn w:val="Normal"/>
    <w:uiPriority w:val="99"/>
    <w:rsid w:val="00EF2997"/>
    <w:pPr>
      <w:spacing w:before="100" w:beforeAutospacing="1" w:after="100" w:afterAutospacing="1"/>
    </w:pPr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9C0F80"/>
    <w:pPr>
      <w:ind w:left="720"/>
    </w:pPr>
    <w:rPr>
      <w:rFonts w:eastAsia="Calibri"/>
      <w:color w:val="000000"/>
      <w:lang w:val="en-ZA" w:eastAsia="en-ZA"/>
    </w:rPr>
  </w:style>
  <w:style w:type="character" w:customStyle="1" w:styleId="Heading1Char">
    <w:name w:val="Heading 1 Char"/>
    <w:basedOn w:val="DefaultParagraphFont"/>
    <w:link w:val="Heading1"/>
    <w:rsid w:val="008235FE"/>
    <w:rPr>
      <w:rFonts w:eastAsiaTheme="majorEastAsia" w:cstheme="majorBidi"/>
      <w:sz w:val="32"/>
      <w:szCs w:val="32"/>
      <w:lang w:val="de-DE" w:eastAsia="de-DE"/>
    </w:rPr>
  </w:style>
  <w:style w:type="paragraph" w:customStyle="1" w:styleId="AbstractAuthors">
    <w:name w:val="Abstract Authors"/>
    <w:basedOn w:val="Authors"/>
    <w:autoRedefine/>
    <w:qFormat/>
    <w:rsid w:val="008235FE"/>
    <w:rPr>
      <w:rFonts w:ascii="Times New Roman" w:hAnsi="Times New Roman" w:cs="Times New Roman"/>
      <w:sz w:val="24"/>
      <w:szCs w:val="24"/>
      <w:lang w:val="en-US"/>
    </w:rPr>
  </w:style>
  <w:style w:type="paragraph" w:customStyle="1" w:styleId="Authoraffiliations">
    <w:name w:val="Author affiliations"/>
    <w:basedOn w:val="Affiliations"/>
    <w:link w:val="AuthoraffiliationsChar"/>
    <w:autoRedefine/>
    <w:qFormat/>
    <w:rsid w:val="008235FE"/>
    <w:rPr>
      <w:rFonts w:ascii="Times New Roman" w:hAnsi="Times New Roman" w:cs="Times New Roman"/>
      <w:lang w:val="en-US"/>
    </w:rPr>
  </w:style>
  <w:style w:type="character" w:customStyle="1" w:styleId="AffiliationsChar">
    <w:name w:val="Affiliations Char"/>
    <w:basedOn w:val="DefaultParagraphFont"/>
    <w:link w:val="Affiliations"/>
    <w:rsid w:val="008235FE"/>
    <w:rPr>
      <w:rFonts w:ascii="Arial" w:hAnsi="Arial" w:cs="Arial"/>
      <w:lang w:val="en-GB" w:eastAsia="de-DE"/>
    </w:rPr>
  </w:style>
  <w:style w:type="character" w:customStyle="1" w:styleId="AuthoraffiliationsChar">
    <w:name w:val="Author affiliations Char"/>
    <w:basedOn w:val="AffiliationsChar"/>
    <w:link w:val="Authoraffiliations"/>
    <w:rsid w:val="008235FE"/>
    <w:rPr>
      <w:rFonts w:ascii="Arial" w:hAnsi="Arial" w:cs="Arial"/>
      <w:lang w:val="en-GB" w:eastAsia="de-DE"/>
    </w:rPr>
  </w:style>
  <w:style w:type="paragraph" w:customStyle="1" w:styleId="AbstractKeywords">
    <w:name w:val="Abstract Keywords"/>
    <w:basedOn w:val="Abstract"/>
    <w:link w:val="AbstractKeywordsChar"/>
    <w:autoRedefine/>
    <w:qFormat/>
    <w:rsid w:val="003E533B"/>
    <w:pPr>
      <w:ind w:firstLine="0"/>
      <w:jc w:val="left"/>
    </w:pPr>
    <w:rPr>
      <w:rFonts w:ascii="Times New Roman" w:hAnsi="Times New Roman" w:cs="Times New Roman"/>
      <w:sz w:val="20"/>
      <w:szCs w:val="20"/>
      <w:lang w:val="en-US"/>
    </w:rPr>
  </w:style>
  <w:style w:type="character" w:customStyle="1" w:styleId="AbstractChar">
    <w:name w:val="Abstract Char"/>
    <w:basedOn w:val="DefaultParagraphFont"/>
    <w:link w:val="Abstract"/>
    <w:rsid w:val="00CC6B4E"/>
    <w:rPr>
      <w:rFonts w:ascii="Arial" w:hAnsi="Arial" w:cs="Arial"/>
      <w:sz w:val="22"/>
      <w:szCs w:val="22"/>
      <w:lang w:val="en-GB" w:eastAsia="de-DE"/>
    </w:rPr>
  </w:style>
  <w:style w:type="character" w:customStyle="1" w:styleId="AbstractKeywordsChar">
    <w:name w:val="Abstract Keywords Char"/>
    <w:basedOn w:val="AbstractChar"/>
    <w:link w:val="AbstractKeywords"/>
    <w:rsid w:val="003E533B"/>
    <w:rPr>
      <w:rFonts w:ascii="Arial" w:hAnsi="Arial" w:cs="Arial"/>
      <w:sz w:val="22"/>
      <w:szCs w:val="22"/>
      <w:lang w:val="en-GB" w:eastAsia="de-DE"/>
    </w:rPr>
  </w:style>
  <w:style w:type="paragraph" w:customStyle="1" w:styleId="AbstractReferences">
    <w:name w:val="Abstract References"/>
    <w:basedOn w:val="Abstract"/>
    <w:link w:val="AbstractReferencesChar"/>
    <w:autoRedefine/>
    <w:qFormat/>
    <w:rsid w:val="003E533B"/>
    <w:pPr>
      <w:numPr>
        <w:numId w:val="7"/>
      </w:numPr>
    </w:pPr>
    <w:rPr>
      <w:rFonts w:ascii="Times New Roman" w:hAnsi="Times New Roman" w:cs="Times New Roman"/>
      <w:sz w:val="20"/>
      <w:szCs w:val="20"/>
      <w:lang w:val="en-US"/>
    </w:rPr>
  </w:style>
  <w:style w:type="character" w:customStyle="1" w:styleId="AbstractReferencesChar">
    <w:name w:val="Abstract References Char"/>
    <w:basedOn w:val="AbstractChar"/>
    <w:link w:val="AbstractReferences"/>
    <w:rsid w:val="003E533B"/>
    <w:rPr>
      <w:rFonts w:ascii="Arial" w:hAnsi="Arial" w:cs="Arial"/>
      <w:sz w:val="22"/>
      <w:szCs w:val="22"/>
      <w:lang w:val="en-GB" w:eastAsia="de-DE"/>
    </w:rPr>
  </w:style>
  <w:style w:type="paragraph" w:customStyle="1" w:styleId="AbstractReferencesTitle">
    <w:name w:val="Abstract References Title"/>
    <w:basedOn w:val="AbstractKeywords"/>
    <w:link w:val="AbstractReferencesTitleChar"/>
    <w:qFormat/>
    <w:rsid w:val="003E533B"/>
    <w:rPr>
      <w:b/>
    </w:rPr>
  </w:style>
  <w:style w:type="character" w:customStyle="1" w:styleId="AbstractReferencesTitleChar">
    <w:name w:val="Abstract References Title Char"/>
    <w:basedOn w:val="AbstractKeywordsChar"/>
    <w:link w:val="AbstractReferencesTitle"/>
    <w:rsid w:val="003E533B"/>
    <w:rPr>
      <w:rFonts w:ascii="Arial" w:hAnsi="Arial" w:cs="Arial"/>
      <w:b/>
      <w:sz w:val="22"/>
      <w:szCs w:val="22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6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62335-A9BC-4E10-93A9-E1BA79E39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Template One-Page Abstract for the Book of Abstracts of the LUMDETR Conference 2012 in Halle</vt:lpstr>
      <vt:lpstr>Template One-Page Abstract for the Book of Abstracts of the LUMDETR Conference 2012 in Halle</vt:lpstr>
    </vt:vector>
  </TitlesOfParts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One-Page Abstract for the Book of Abstracts of the LUMDETR Conference 2012 in Halle</dc:title>
  <dc:subject/>
  <dc:creator/>
  <cp:keywords/>
  <cp:lastModifiedBy/>
  <cp:revision>1</cp:revision>
  <cp:lastPrinted>2011-10-19T08:36:00Z</cp:lastPrinted>
  <dcterms:created xsi:type="dcterms:W3CDTF">2023-11-20T19:59:00Z</dcterms:created>
  <dcterms:modified xsi:type="dcterms:W3CDTF">2023-11-20T21:38:00Z</dcterms:modified>
</cp:coreProperties>
</file>